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121" w:rsidRPr="00D87503" w:rsidRDefault="00D87503" w:rsidP="00D87503">
      <w:pPr>
        <w:ind w:left="-851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87503">
        <w:rPr>
          <w:rFonts w:ascii="Times New Roman" w:hAnsi="Times New Roman"/>
          <w:color w:val="0D0D0D" w:themeColor="text1" w:themeTint="F2"/>
          <w:sz w:val="24"/>
          <w:szCs w:val="24"/>
        </w:rPr>
        <w:t>Д</w:t>
      </w:r>
      <w:r w:rsidR="00360121" w:rsidRPr="00D87503">
        <w:rPr>
          <w:rFonts w:ascii="Times New Roman" w:hAnsi="Times New Roman"/>
          <w:color w:val="0D0D0D" w:themeColor="text1" w:themeTint="F2"/>
          <w:sz w:val="24"/>
          <w:szCs w:val="24"/>
        </w:rPr>
        <w:t>ля согласования договоров необходимо предоставлять пакет финансовых документов:</w:t>
      </w:r>
    </w:p>
    <w:p w:rsidR="00D87503" w:rsidRPr="00D87503" w:rsidRDefault="00360121" w:rsidP="00D87503">
      <w:pPr>
        <w:ind w:left="-851"/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</w:pPr>
      <w:r w:rsidRPr="00D87503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Для ВСЕХ организаций и ИП:</w:t>
      </w:r>
    </w:p>
    <w:p w:rsidR="00360121" w:rsidRPr="00D87503" w:rsidRDefault="00D87503" w:rsidP="00D87503">
      <w:pPr>
        <w:ind w:left="-851"/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</w:pPr>
      <w:r w:rsidRPr="00D87503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- </w:t>
      </w:r>
      <w:r w:rsidR="00360121" w:rsidRPr="00D87503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Справка об исполнении налогоплательщиком (плательщиком </w:t>
      </w:r>
      <w:r w:rsidR="00BB21B8" w:rsidRPr="00D87503">
        <w:rPr>
          <w:rFonts w:ascii="Times New Roman" w:hAnsi="Times New Roman"/>
          <w:color w:val="0D0D0D" w:themeColor="text1" w:themeTint="F2"/>
          <w:sz w:val="24"/>
          <w:szCs w:val="24"/>
        </w:rPr>
        <w:t>сбора, налоговым</w:t>
      </w:r>
      <w:r w:rsidR="00360121" w:rsidRPr="00D8750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агентом)</w:t>
      </w:r>
      <w:r w:rsidRPr="00D8750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360121" w:rsidRPr="00D87503">
        <w:rPr>
          <w:rFonts w:ascii="Times New Roman" w:hAnsi="Times New Roman"/>
          <w:color w:val="0D0D0D" w:themeColor="text1" w:themeTint="F2"/>
          <w:sz w:val="24"/>
          <w:szCs w:val="24"/>
        </w:rPr>
        <w:t>обязанности по уплате налогов, сборов,</w:t>
      </w:r>
      <w:r w:rsidR="00BB21B8" w:rsidRPr="00D8750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360121" w:rsidRPr="00D87503">
        <w:rPr>
          <w:rFonts w:ascii="Times New Roman" w:hAnsi="Times New Roman"/>
          <w:color w:val="0D0D0D" w:themeColor="text1" w:themeTint="F2"/>
          <w:sz w:val="24"/>
          <w:szCs w:val="24"/>
        </w:rPr>
        <w:t>пеней,</w:t>
      </w:r>
      <w:r w:rsidR="00BB21B8" w:rsidRPr="00D8750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360121" w:rsidRPr="00D87503">
        <w:rPr>
          <w:rFonts w:ascii="Times New Roman" w:hAnsi="Times New Roman"/>
          <w:color w:val="0D0D0D" w:themeColor="text1" w:themeTint="F2"/>
          <w:sz w:val="24"/>
          <w:szCs w:val="24"/>
        </w:rPr>
        <w:t>штрафов,</w:t>
      </w:r>
      <w:r w:rsidR="00BB21B8" w:rsidRPr="00D8750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360121" w:rsidRPr="00D87503">
        <w:rPr>
          <w:rFonts w:ascii="Times New Roman" w:hAnsi="Times New Roman"/>
          <w:color w:val="0D0D0D" w:themeColor="text1" w:themeTint="F2"/>
          <w:sz w:val="24"/>
          <w:szCs w:val="24"/>
        </w:rPr>
        <w:t xml:space="preserve">процентов. Справка должна </w:t>
      </w:r>
      <w:r w:rsidR="002F6632">
        <w:rPr>
          <w:rFonts w:ascii="Times New Roman" w:hAnsi="Times New Roman"/>
          <w:color w:val="0D0D0D" w:themeColor="text1" w:themeTint="F2"/>
          <w:sz w:val="24"/>
          <w:szCs w:val="24"/>
        </w:rPr>
        <w:t>быть максимум</w:t>
      </w:r>
      <w:bookmarkStart w:id="0" w:name="_GoBack"/>
      <w:bookmarkEnd w:id="0"/>
      <w:r w:rsidR="00360121" w:rsidRPr="00D8750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двухнедельной давности, до даты согласования договора. (справку выдает налоговая, срок предоставления 1-5 дней)</w:t>
      </w:r>
    </w:p>
    <w:p w:rsidR="00360121" w:rsidRPr="00D87503" w:rsidRDefault="00360121" w:rsidP="00D87503">
      <w:pPr>
        <w:ind w:left="-851"/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</w:pPr>
      <w:r w:rsidRPr="00D87503"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  <w:t>Для организаций плательщиков НДС :</w:t>
      </w:r>
    </w:p>
    <w:p w:rsidR="00360121" w:rsidRPr="00D87503" w:rsidRDefault="00D87503" w:rsidP="00D87503">
      <w:pPr>
        <w:ind w:left="-851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87503">
        <w:rPr>
          <w:rFonts w:ascii="Times New Roman" w:hAnsi="Times New Roman"/>
          <w:color w:val="0D0D0D" w:themeColor="text1" w:themeTint="F2"/>
          <w:sz w:val="24"/>
          <w:szCs w:val="24"/>
        </w:rPr>
        <w:t xml:space="preserve">- </w:t>
      </w:r>
      <w:r w:rsidR="00360121" w:rsidRPr="00D87503">
        <w:rPr>
          <w:rFonts w:ascii="Times New Roman" w:hAnsi="Times New Roman"/>
          <w:color w:val="0D0D0D" w:themeColor="text1" w:themeTint="F2"/>
          <w:sz w:val="24"/>
          <w:szCs w:val="24"/>
        </w:rPr>
        <w:t xml:space="preserve">Налоговая декларация по НДС за последний отчетный квартал с отметкой налоговой о принятии (квитанция о приеме налоговой декларации в электронном виде). Отчет ежеквартальный, у всех </w:t>
      </w:r>
      <w:r w:rsidR="00BB21B8" w:rsidRPr="00D87503">
        <w:rPr>
          <w:rFonts w:ascii="Times New Roman" w:hAnsi="Times New Roman"/>
          <w:color w:val="0D0D0D" w:themeColor="text1" w:themeTint="F2"/>
          <w:sz w:val="24"/>
          <w:szCs w:val="24"/>
        </w:rPr>
        <w:t>организаций</w:t>
      </w:r>
      <w:r w:rsidR="00360121" w:rsidRPr="00D8750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декларации должны быть после 25.04,25.07,25.10,25.01..</w:t>
      </w:r>
    </w:p>
    <w:p w:rsidR="00360121" w:rsidRPr="00D87503" w:rsidRDefault="00D87503" w:rsidP="00D87503">
      <w:pPr>
        <w:ind w:left="-851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87503">
        <w:rPr>
          <w:rFonts w:ascii="Times New Roman" w:hAnsi="Times New Roman"/>
          <w:color w:val="0D0D0D" w:themeColor="text1" w:themeTint="F2"/>
          <w:sz w:val="24"/>
          <w:szCs w:val="24"/>
        </w:rPr>
        <w:t xml:space="preserve">- </w:t>
      </w:r>
      <w:r w:rsidR="00360121" w:rsidRPr="00D87503">
        <w:rPr>
          <w:rFonts w:ascii="Times New Roman" w:hAnsi="Times New Roman"/>
          <w:color w:val="0D0D0D" w:themeColor="text1" w:themeTint="F2"/>
          <w:sz w:val="24"/>
          <w:szCs w:val="24"/>
        </w:rPr>
        <w:t xml:space="preserve">Бухгалтерская отчетность: Бухгалтерский баланс и Отчет о финансовых результатах, за предыдущий год с отметкой налоговой о принятии (есть у всех организаций после 31.03 года следующего за отчетным). </w:t>
      </w:r>
    </w:p>
    <w:p w:rsidR="00360121" w:rsidRPr="00D87503" w:rsidRDefault="00360121" w:rsidP="00D87503">
      <w:pPr>
        <w:ind w:left="-851"/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</w:pPr>
      <w:r w:rsidRPr="00D87503"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  <w:t>Для организаций неплательщиков НДС:</w:t>
      </w:r>
    </w:p>
    <w:p w:rsidR="00360121" w:rsidRPr="00D87503" w:rsidRDefault="00D87503" w:rsidP="00D87503">
      <w:pPr>
        <w:autoSpaceDE w:val="0"/>
        <w:autoSpaceDN w:val="0"/>
        <w:ind w:left="-851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87503">
        <w:rPr>
          <w:rFonts w:ascii="Times New Roman" w:hAnsi="Times New Roman"/>
          <w:color w:val="0D0D0D" w:themeColor="text1" w:themeTint="F2"/>
          <w:sz w:val="24"/>
          <w:szCs w:val="24"/>
        </w:rPr>
        <w:t>-</w:t>
      </w:r>
      <w:r w:rsidR="00360121" w:rsidRPr="00D8750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 с отметкой налоговой о принятии. Декларация годовая! Есть у все организаций  после 31.03.</w:t>
      </w:r>
    </w:p>
    <w:p w:rsidR="00360121" w:rsidRPr="00D87503" w:rsidRDefault="00D87503" w:rsidP="00D87503">
      <w:pPr>
        <w:ind w:left="-851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87503">
        <w:rPr>
          <w:rFonts w:ascii="Times New Roman" w:hAnsi="Times New Roman"/>
          <w:color w:val="0D0D0D" w:themeColor="text1" w:themeTint="F2"/>
          <w:sz w:val="24"/>
          <w:szCs w:val="24"/>
        </w:rPr>
        <w:t>-</w:t>
      </w:r>
      <w:r w:rsidR="00360121" w:rsidRPr="00D8750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 Бухгалтерская отчетность: Бухгалтерский баланс и Отчет о финансовых результатах, за предыдущий год с  отметкой налоговой о принятии (есть у всех организаций после 31.03 года следующего за отчетным). </w:t>
      </w:r>
    </w:p>
    <w:p w:rsidR="00360121" w:rsidRPr="00D87503" w:rsidRDefault="00360121" w:rsidP="00D87503">
      <w:pPr>
        <w:ind w:left="-851"/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</w:pPr>
      <w:r w:rsidRPr="00D87503"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  <w:t>Для Индивидуальных предпринимателей неплательщиков НДС:</w:t>
      </w:r>
    </w:p>
    <w:p w:rsidR="00360121" w:rsidRPr="00D87503" w:rsidRDefault="00360121" w:rsidP="00D87503">
      <w:pPr>
        <w:autoSpaceDE w:val="0"/>
        <w:autoSpaceDN w:val="0"/>
        <w:ind w:left="-851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87503">
        <w:rPr>
          <w:rFonts w:ascii="Times New Roman" w:hAnsi="Times New Roman"/>
          <w:color w:val="0D0D0D" w:themeColor="text1" w:themeTint="F2"/>
          <w:sz w:val="24"/>
          <w:szCs w:val="24"/>
        </w:rPr>
        <w:t>1. Налоговая декларация по налогу, уплачиваемому в связи с применением упрощенной системы налогообложения с отметкой налоговой о принятии. Декларац</w:t>
      </w:r>
      <w:r w:rsidR="00805B90" w:rsidRPr="00D87503">
        <w:rPr>
          <w:rFonts w:ascii="Times New Roman" w:hAnsi="Times New Roman"/>
          <w:color w:val="0D0D0D" w:themeColor="text1" w:themeTint="F2"/>
          <w:sz w:val="24"/>
          <w:szCs w:val="24"/>
        </w:rPr>
        <w:t xml:space="preserve">ия годовая! Есть у все </w:t>
      </w:r>
      <w:proofErr w:type="spellStart"/>
      <w:r w:rsidR="00805B90" w:rsidRPr="00D87503">
        <w:rPr>
          <w:rFonts w:ascii="Times New Roman" w:hAnsi="Times New Roman"/>
          <w:color w:val="0D0D0D" w:themeColor="text1" w:themeTint="F2"/>
          <w:sz w:val="24"/>
          <w:szCs w:val="24"/>
        </w:rPr>
        <w:t>Ип</w:t>
      </w:r>
      <w:proofErr w:type="spellEnd"/>
      <w:r w:rsidRPr="00D8750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после 30.04.</w:t>
      </w:r>
    </w:p>
    <w:p w:rsidR="00360121" w:rsidRPr="00D87503" w:rsidRDefault="00D87503" w:rsidP="00D87503">
      <w:pPr>
        <w:ind w:left="-851"/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</w:pPr>
      <w:r w:rsidRPr="00D87503"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  <w:t>П</w:t>
      </w:r>
      <w:r w:rsidR="00360121" w:rsidRPr="00D87503"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  <w:t xml:space="preserve">акет </w:t>
      </w:r>
      <w:r w:rsidR="00BB21B8" w:rsidRPr="00D87503"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  <w:t>учредительных</w:t>
      </w:r>
      <w:r w:rsidR="00360121" w:rsidRPr="00D87503"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  <w:t xml:space="preserve"> документов:</w:t>
      </w:r>
    </w:p>
    <w:p w:rsidR="00D87503" w:rsidRPr="00D87503" w:rsidRDefault="00D87503" w:rsidP="00D87503">
      <w:pPr>
        <w:spacing w:after="0"/>
        <w:ind w:left="-851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87503">
        <w:rPr>
          <w:rFonts w:ascii="Times New Roman" w:hAnsi="Times New Roman"/>
          <w:color w:val="0D0D0D" w:themeColor="text1" w:themeTint="F2"/>
          <w:sz w:val="24"/>
          <w:szCs w:val="24"/>
        </w:rPr>
        <w:t>- Устав</w:t>
      </w:r>
    </w:p>
    <w:p w:rsidR="00D87503" w:rsidRPr="00D87503" w:rsidRDefault="00D87503" w:rsidP="00D87503">
      <w:pPr>
        <w:spacing w:after="0"/>
        <w:ind w:left="-851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87503">
        <w:rPr>
          <w:rFonts w:ascii="Times New Roman" w:hAnsi="Times New Roman"/>
          <w:color w:val="0D0D0D" w:themeColor="text1" w:themeTint="F2"/>
          <w:sz w:val="24"/>
          <w:szCs w:val="24"/>
        </w:rPr>
        <w:t xml:space="preserve">- </w:t>
      </w:r>
      <w:r w:rsidR="00360121" w:rsidRPr="00D87503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выписка из ЕГРЮЛ </w:t>
      </w:r>
      <w:r w:rsidRPr="00D87503">
        <w:rPr>
          <w:rFonts w:ascii="Times New Roman" w:hAnsi="Times New Roman"/>
          <w:color w:val="0D0D0D" w:themeColor="text1" w:themeTint="F2"/>
          <w:sz w:val="24"/>
          <w:szCs w:val="24"/>
        </w:rPr>
        <w:t>(для ИП - ЕГРИП) (свежая 30дн)</w:t>
      </w:r>
    </w:p>
    <w:p w:rsidR="00D87503" w:rsidRPr="00D87503" w:rsidRDefault="00D87503" w:rsidP="00D87503">
      <w:pPr>
        <w:spacing w:after="0"/>
        <w:ind w:left="-851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87503">
        <w:rPr>
          <w:rFonts w:ascii="Times New Roman" w:hAnsi="Times New Roman"/>
          <w:color w:val="0D0D0D" w:themeColor="text1" w:themeTint="F2"/>
          <w:sz w:val="24"/>
          <w:szCs w:val="24"/>
        </w:rPr>
        <w:t xml:space="preserve">- </w:t>
      </w:r>
      <w:r w:rsidR="00360121" w:rsidRPr="00D87503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свидетельство ИНН и ОГРН. </w:t>
      </w:r>
    </w:p>
    <w:p w:rsidR="00D87503" w:rsidRPr="00D87503" w:rsidRDefault="00D87503" w:rsidP="00D87503">
      <w:pPr>
        <w:spacing w:after="0"/>
        <w:ind w:left="-851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87503">
        <w:rPr>
          <w:rFonts w:ascii="Times New Roman" w:hAnsi="Times New Roman"/>
          <w:color w:val="0D0D0D" w:themeColor="text1" w:themeTint="F2"/>
          <w:sz w:val="24"/>
          <w:szCs w:val="24"/>
        </w:rPr>
        <w:t>- е</w:t>
      </w:r>
      <w:r w:rsidR="00360121" w:rsidRPr="00D87503">
        <w:rPr>
          <w:rFonts w:ascii="Times New Roman" w:hAnsi="Times New Roman"/>
          <w:color w:val="0D0D0D" w:themeColor="text1" w:themeTint="F2"/>
          <w:sz w:val="24"/>
          <w:szCs w:val="24"/>
        </w:rPr>
        <w:t>сли уполномоченное лицо подписывает договор</w:t>
      </w:r>
      <w:r w:rsidR="00811039" w:rsidRPr="00D87503">
        <w:rPr>
          <w:rFonts w:ascii="Times New Roman" w:hAnsi="Times New Roman"/>
          <w:color w:val="0D0D0D" w:themeColor="text1" w:themeTint="F2"/>
          <w:sz w:val="24"/>
          <w:szCs w:val="24"/>
        </w:rPr>
        <w:t>ы</w:t>
      </w:r>
      <w:r w:rsidRPr="00D8750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по доверенности, то и ее</w:t>
      </w:r>
    </w:p>
    <w:p w:rsidR="00360121" w:rsidRPr="00D87503" w:rsidRDefault="00D87503" w:rsidP="00D87503">
      <w:pPr>
        <w:spacing w:after="0"/>
        <w:ind w:left="-851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87503">
        <w:rPr>
          <w:rFonts w:ascii="Times New Roman" w:hAnsi="Times New Roman"/>
          <w:color w:val="0D0D0D" w:themeColor="text1" w:themeTint="F2"/>
          <w:sz w:val="24"/>
          <w:szCs w:val="24"/>
        </w:rPr>
        <w:t>- п</w:t>
      </w:r>
      <w:r w:rsidR="00FD65D1" w:rsidRPr="00D87503">
        <w:rPr>
          <w:rFonts w:ascii="Times New Roman" w:hAnsi="Times New Roman"/>
          <w:color w:val="0D0D0D" w:themeColor="text1" w:themeTint="F2"/>
          <w:sz w:val="24"/>
          <w:szCs w:val="24"/>
        </w:rPr>
        <w:t>одписанная Анкета делового партнера</w:t>
      </w:r>
    </w:p>
    <w:p w:rsidR="005519B4" w:rsidRPr="00B5338E" w:rsidRDefault="005519B4" w:rsidP="00B5338E"/>
    <w:sectPr w:rsidR="005519B4" w:rsidRPr="00B53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C56FE"/>
    <w:multiLevelType w:val="hybridMultilevel"/>
    <w:tmpl w:val="9C9EC838"/>
    <w:lvl w:ilvl="0" w:tplc="DC461C0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735B4BC2"/>
    <w:multiLevelType w:val="hybridMultilevel"/>
    <w:tmpl w:val="3A82FF8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B1"/>
    <w:rsid w:val="002F6632"/>
    <w:rsid w:val="00360121"/>
    <w:rsid w:val="005519B4"/>
    <w:rsid w:val="005E53B1"/>
    <w:rsid w:val="007A36DA"/>
    <w:rsid w:val="00805B90"/>
    <w:rsid w:val="00811039"/>
    <w:rsid w:val="008824F5"/>
    <w:rsid w:val="009924DE"/>
    <w:rsid w:val="00A72677"/>
    <w:rsid w:val="00B5338E"/>
    <w:rsid w:val="00BB21B8"/>
    <w:rsid w:val="00D87503"/>
    <w:rsid w:val="00FD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A476"/>
  <w15:docId w15:val="{650DBF18-CD97-4C07-A21A-BBE647CE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6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A36DA"/>
    <w:pPr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7A36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D87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9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Fadeeva, Polina</dc:creator>
  <cp:lastModifiedBy>Irina Kozina</cp:lastModifiedBy>
  <cp:revision>11</cp:revision>
  <cp:lastPrinted>2018-07-10T10:18:00Z</cp:lastPrinted>
  <dcterms:created xsi:type="dcterms:W3CDTF">2022-10-18T06:57:00Z</dcterms:created>
  <dcterms:modified xsi:type="dcterms:W3CDTF">2023-03-23T05:50:00Z</dcterms:modified>
</cp:coreProperties>
</file>